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1EF" w:rsidRDefault="005D2ED9" w:rsidP="005D2ED9">
      <w:pPr>
        <w:shd w:val="clear" w:color="auto" w:fill="FFFFFF"/>
        <w:spacing w:after="0" w:line="278" w:lineRule="exact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Проект </w:t>
      </w:r>
    </w:p>
    <w:p w:rsidR="005D2ED9" w:rsidRPr="005C502B" w:rsidRDefault="005D2ED9" w:rsidP="005D2ED9">
      <w:pPr>
        <w:shd w:val="clear" w:color="auto" w:fill="FFFFFF"/>
        <w:spacing w:after="0" w:line="278" w:lineRule="exact"/>
        <w:jc w:val="right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>№</w:t>
      </w:r>
      <w:r w:rsidR="005C502B">
        <w:rPr>
          <w:rFonts w:ascii="Times New Roman" w:hAnsi="Times New Roman"/>
          <w:bCs/>
          <w:sz w:val="28"/>
          <w:szCs w:val="28"/>
        </w:rPr>
        <w:t xml:space="preserve"> </w:t>
      </w:r>
      <w:r w:rsidR="005C502B" w:rsidRPr="005C502B">
        <w:rPr>
          <w:rFonts w:ascii="Times New Roman" w:hAnsi="Times New Roman"/>
          <w:bCs/>
          <w:sz w:val="28"/>
          <w:szCs w:val="28"/>
          <w:u w:val="single"/>
        </w:rPr>
        <w:t>1574</w:t>
      </w:r>
    </w:p>
    <w:p w:rsidR="005D2ED9" w:rsidRDefault="005D2ED9" w:rsidP="005D2ED9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sz w:val="32"/>
        </w:rPr>
      </w:pPr>
    </w:p>
    <w:p w:rsidR="009B01EF" w:rsidRDefault="009B01EF" w:rsidP="005D2ED9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sz w:val="32"/>
        </w:rPr>
      </w:pPr>
    </w:p>
    <w:p w:rsidR="005D2ED9" w:rsidRDefault="005D2ED9" w:rsidP="005D2ED9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</w:rPr>
      </w:pPr>
      <w:r>
        <w:rPr>
          <w:rFonts w:ascii="Times New Roman" w:hAnsi="Times New Roman"/>
          <w:bCs/>
          <w:sz w:val="32"/>
        </w:rPr>
        <w:t>ГОРОД ДУДИНКА</w:t>
      </w:r>
    </w:p>
    <w:p w:rsidR="005D2ED9" w:rsidRDefault="005D2ED9" w:rsidP="005D2ED9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  <w:u w:val="single"/>
        </w:rPr>
      </w:pPr>
    </w:p>
    <w:p w:rsidR="005D2ED9" w:rsidRDefault="005D2ED9" w:rsidP="005D2ED9">
      <w:pPr>
        <w:shd w:val="clear" w:color="auto" w:fill="FFFFFF"/>
        <w:spacing w:after="0" w:line="278" w:lineRule="exact"/>
        <w:jc w:val="center"/>
        <w:rPr>
          <w:rFonts w:ascii="Times New Roman" w:hAnsi="Times New Roman"/>
          <w:bCs/>
          <w:caps/>
          <w:sz w:val="32"/>
        </w:rPr>
      </w:pPr>
      <w:r>
        <w:rPr>
          <w:rFonts w:ascii="Times New Roman" w:hAnsi="Times New Roman"/>
          <w:bCs/>
          <w:sz w:val="32"/>
        </w:rPr>
        <w:t>ДУДИНСКИЙ ГОРОДСКОЙ СОВЕТ ДЕПУТАТОВ</w:t>
      </w:r>
    </w:p>
    <w:p w:rsidR="005D2ED9" w:rsidRDefault="005D2ED9" w:rsidP="005D2ED9">
      <w:pPr>
        <w:shd w:val="clear" w:color="auto" w:fill="FFFFFF"/>
        <w:spacing w:after="0" w:line="278" w:lineRule="exact"/>
        <w:jc w:val="center"/>
        <w:rPr>
          <w:rFonts w:ascii="Times New Roman" w:hAnsi="Times New Roman"/>
          <w:b/>
          <w:sz w:val="32"/>
        </w:rPr>
      </w:pPr>
    </w:p>
    <w:p w:rsidR="005D2ED9" w:rsidRDefault="005D2ED9" w:rsidP="005D2ED9">
      <w:pPr>
        <w:shd w:val="clear" w:color="auto" w:fill="FFFFFF"/>
        <w:spacing w:after="0" w:line="278" w:lineRule="exact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 Е Ш Е Н И Е</w:t>
      </w:r>
    </w:p>
    <w:p w:rsidR="005D2ED9" w:rsidRDefault="005D2ED9" w:rsidP="005D2ED9">
      <w:pPr>
        <w:widowControl w:val="0"/>
        <w:shd w:val="clear" w:color="auto" w:fill="FFFFFF"/>
        <w:tabs>
          <w:tab w:val="right" w:pos="9000"/>
        </w:tabs>
        <w:autoSpaceDE w:val="0"/>
        <w:autoSpaceDN w:val="0"/>
        <w:adjustRightInd w:val="0"/>
        <w:spacing w:before="389" w:line="278" w:lineRule="exact"/>
        <w:ind w:right="3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00.00.2025</w:t>
      </w:r>
      <w:r>
        <w:rPr>
          <w:rFonts w:ascii="Times New Roman" w:hAnsi="Times New Roman"/>
          <w:b/>
          <w:sz w:val="28"/>
          <w:szCs w:val="28"/>
        </w:rPr>
        <w:tab/>
        <w:t>№ 00-0000</w:t>
      </w:r>
    </w:p>
    <w:p w:rsidR="005D2ED9" w:rsidRDefault="005D2ED9" w:rsidP="005D2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D2ED9" w:rsidRDefault="005D2ED9" w:rsidP="005D2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C20876">
        <w:rPr>
          <w:rFonts w:ascii="Times New Roman" w:hAnsi="Times New Roman"/>
          <w:b/>
          <w:bCs/>
          <w:sz w:val="28"/>
          <w:szCs w:val="28"/>
        </w:rPr>
        <w:t>б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20876">
        <w:rPr>
          <w:rFonts w:ascii="Times New Roman" w:hAnsi="Times New Roman"/>
          <w:b/>
          <w:bCs/>
          <w:sz w:val="28"/>
          <w:szCs w:val="28"/>
        </w:rPr>
        <w:t>уточнении Правил</w:t>
      </w:r>
      <w:r>
        <w:rPr>
          <w:rFonts w:ascii="Times New Roman" w:hAnsi="Times New Roman"/>
          <w:b/>
          <w:bCs/>
          <w:sz w:val="28"/>
          <w:szCs w:val="28"/>
        </w:rPr>
        <w:t xml:space="preserve"> землепользования и застройки муниципального образования «Город Дудинка»</w:t>
      </w:r>
    </w:p>
    <w:p w:rsidR="005D2ED9" w:rsidRDefault="005D2ED9" w:rsidP="005D2E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2ED9" w:rsidRDefault="00C20876" w:rsidP="006F1C25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статьей 14 </w:t>
      </w:r>
      <w:r w:rsidRPr="00C20876">
        <w:rPr>
          <w:rFonts w:ascii="Times New Roman" w:hAnsi="Times New Roman" w:cs="Times New Roman"/>
          <w:sz w:val="28"/>
          <w:szCs w:val="28"/>
        </w:rPr>
        <w:t>Фед</w:t>
      </w:r>
      <w:r>
        <w:rPr>
          <w:rFonts w:ascii="Times New Roman" w:hAnsi="Times New Roman" w:cs="Times New Roman"/>
          <w:sz w:val="28"/>
          <w:szCs w:val="28"/>
        </w:rPr>
        <w:t>ерального закона от 06.10.2003 № 131-ФЗ «</w:t>
      </w:r>
      <w:r w:rsidRPr="00C2087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C20876">
        <w:rPr>
          <w:rFonts w:ascii="Times New Roman" w:hAnsi="Times New Roman" w:cs="Times New Roman"/>
          <w:sz w:val="28"/>
          <w:szCs w:val="28"/>
        </w:rPr>
        <w:t>, Градостроительным кодексом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29.12.2012 №</w:t>
      </w:r>
      <w:r w:rsidRPr="00C20876">
        <w:rPr>
          <w:rFonts w:ascii="Times New Roman" w:hAnsi="Times New Roman" w:cs="Times New Roman"/>
          <w:sz w:val="28"/>
          <w:szCs w:val="28"/>
        </w:rPr>
        <w:t xml:space="preserve"> 190-ФЗ, </w:t>
      </w:r>
      <w:r>
        <w:rPr>
          <w:rFonts w:ascii="Times New Roman" w:hAnsi="Times New Roman" w:cs="Times New Roman"/>
          <w:sz w:val="28"/>
          <w:szCs w:val="28"/>
        </w:rPr>
        <w:t xml:space="preserve">Уставом города Дудинки, </w:t>
      </w:r>
      <w:r w:rsidR="005D2ED9">
        <w:rPr>
          <w:rFonts w:ascii="Times New Roman" w:hAnsi="Times New Roman" w:cs="Times New Roman"/>
          <w:sz w:val="28"/>
          <w:szCs w:val="28"/>
        </w:rPr>
        <w:t>Городской Совет решил:</w:t>
      </w:r>
    </w:p>
    <w:p w:rsidR="009B01EF" w:rsidRDefault="009B01EF" w:rsidP="006F1C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D2ED9" w:rsidRPr="006F1C25" w:rsidRDefault="005D2ED9" w:rsidP="006F1C2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6F1C25">
        <w:rPr>
          <w:rFonts w:ascii="Times New Roman" w:hAnsi="Times New Roman"/>
          <w:sz w:val="28"/>
          <w:szCs w:val="28"/>
        </w:rPr>
        <w:t>В целях исправления технической ошибки</w:t>
      </w:r>
      <w:r w:rsidR="009B01EF">
        <w:rPr>
          <w:rFonts w:ascii="Times New Roman" w:hAnsi="Times New Roman"/>
          <w:sz w:val="28"/>
          <w:szCs w:val="28"/>
        </w:rPr>
        <w:t>,</w:t>
      </w:r>
      <w:r w:rsidR="006F1C25">
        <w:rPr>
          <w:rFonts w:ascii="Times New Roman" w:hAnsi="Times New Roman"/>
          <w:sz w:val="28"/>
          <w:szCs w:val="28"/>
        </w:rPr>
        <w:t xml:space="preserve"> изложить название статьи 47 Правил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муниципального образования «Город Дудинка», утвержденные Решением Городского Совета от 16.09.20</w:t>
      </w:r>
      <w:r w:rsidR="006F1C25">
        <w:rPr>
          <w:rFonts w:ascii="Times New Roman" w:hAnsi="Times New Roman"/>
          <w:sz w:val="28"/>
          <w:szCs w:val="28"/>
        </w:rPr>
        <w:t xml:space="preserve">15 № 06-0172 (в редакции </w:t>
      </w:r>
      <w:r w:rsidR="009B01EF">
        <w:rPr>
          <w:rFonts w:ascii="Times New Roman" w:hAnsi="Times New Roman"/>
          <w:sz w:val="28"/>
          <w:szCs w:val="28"/>
        </w:rPr>
        <w:t>Р</w:t>
      </w:r>
      <w:r w:rsidR="006F1C25">
        <w:rPr>
          <w:rFonts w:ascii="Times New Roman" w:hAnsi="Times New Roman"/>
          <w:sz w:val="28"/>
          <w:szCs w:val="28"/>
        </w:rPr>
        <w:t>ешения</w:t>
      </w:r>
      <w:r w:rsidR="009B01EF">
        <w:rPr>
          <w:rFonts w:ascii="Times New Roman" w:hAnsi="Times New Roman"/>
          <w:sz w:val="28"/>
          <w:szCs w:val="28"/>
        </w:rPr>
        <w:t xml:space="preserve"> Городского Совета</w:t>
      </w:r>
      <w:r>
        <w:rPr>
          <w:rFonts w:ascii="Times New Roman" w:hAnsi="Times New Roman"/>
          <w:sz w:val="28"/>
          <w:szCs w:val="28"/>
        </w:rPr>
        <w:t xml:space="preserve"> от </w:t>
      </w:r>
      <w:r w:rsidR="006F1C25">
        <w:rPr>
          <w:rFonts w:ascii="Times New Roman" w:hAnsi="Times New Roman"/>
          <w:sz w:val="28"/>
          <w:szCs w:val="28"/>
        </w:rPr>
        <w:t>30.01.2025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6F1C25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>-</w:t>
      </w:r>
      <w:r w:rsidR="006F1C25">
        <w:rPr>
          <w:rFonts w:ascii="Times New Roman" w:hAnsi="Times New Roman"/>
          <w:sz w:val="28"/>
          <w:szCs w:val="28"/>
        </w:rPr>
        <w:t>0109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6F1C25">
        <w:rPr>
          <w:rFonts w:ascii="Times New Roman" w:hAnsi="Times New Roman"/>
          <w:bCs/>
          <w:sz w:val="28"/>
          <w:szCs w:val="28"/>
        </w:rPr>
        <w:t xml:space="preserve">заменив слова </w:t>
      </w:r>
      <w:r w:rsidR="006F1C25" w:rsidRPr="006F1C25">
        <w:rPr>
          <w:rFonts w:ascii="Times New Roman" w:hAnsi="Times New Roman"/>
          <w:bCs/>
          <w:sz w:val="28"/>
          <w:szCs w:val="28"/>
        </w:rPr>
        <w:t>«</w:t>
      </w:r>
      <w:r w:rsidR="006F1C25" w:rsidRPr="006F1C25">
        <w:rPr>
          <w:rFonts w:ascii="Times New Roman" w:eastAsia="Times New Roman" w:hAnsi="Times New Roman"/>
          <w:iCs/>
          <w:sz w:val="28"/>
          <w:szCs w:val="28"/>
          <w:lang w:eastAsia="ru-RU"/>
        </w:rPr>
        <w:t>Зона</w:t>
      </w:r>
      <w:r w:rsidR="006F1C25" w:rsidRPr="006F1C25">
        <w:rPr>
          <w:rFonts w:ascii="Arial" w:eastAsia="Times New Roman" w:hAnsi="Arial"/>
          <w:i/>
          <w:iCs/>
          <w:sz w:val="28"/>
          <w:szCs w:val="28"/>
          <w:lang w:eastAsia="ru-RU"/>
        </w:rPr>
        <w:t xml:space="preserve"> </w:t>
      </w:r>
      <w:r w:rsidR="006F1C25" w:rsidRPr="006F1C25">
        <w:rPr>
          <w:rFonts w:ascii="Times New Roman" w:eastAsia="Times New Roman" w:hAnsi="Times New Roman"/>
          <w:iCs/>
          <w:sz w:val="28"/>
          <w:szCs w:val="28"/>
          <w:lang w:eastAsia="ru-RU"/>
        </w:rPr>
        <w:t>сельскохозяйственного использования, совмещенная с недропользованием (С1)» на «Зона</w:t>
      </w:r>
      <w:r w:rsidR="006F1C25" w:rsidRPr="006F1C25">
        <w:rPr>
          <w:rFonts w:ascii="Arial" w:eastAsia="Times New Roman" w:hAnsi="Arial"/>
          <w:i/>
          <w:iCs/>
          <w:sz w:val="28"/>
          <w:szCs w:val="28"/>
          <w:lang w:eastAsia="ru-RU"/>
        </w:rPr>
        <w:t xml:space="preserve"> </w:t>
      </w:r>
      <w:r w:rsidR="006F1C25" w:rsidRPr="006F1C25">
        <w:rPr>
          <w:rFonts w:ascii="Times New Roman" w:eastAsia="Times New Roman" w:hAnsi="Times New Roman"/>
          <w:iCs/>
          <w:sz w:val="28"/>
          <w:szCs w:val="28"/>
          <w:lang w:eastAsia="ru-RU"/>
        </w:rPr>
        <w:t>сельскохозяйственного использования с перспективным размещением участков недр, предоставленных для добычи полезных ископаемых, а также в целях, не связанных с их добычей (</w:t>
      </w:r>
      <w:proofErr w:type="spellStart"/>
      <w:r w:rsidR="006F1C25" w:rsidRPr="006F1C25">
        <w:rPr>
          <w:rFonts w:ascii="Times New Roman" w:eastAsia="Times New Roman" w:hAnsi="Times New Roman"/>
          <w:iCs/>
          <w:sz w:val="28"/>
          <w:szCs w:val="28"/>
          <w:lang w:eastAsia="ru-RU"/>
        </w:rPr>
        <w:t>СхН</w:t>
      </w:r>
      <w:proofErr w:type="spellEnd"/>
      <w:r w:rsidR="006F1C25" w:rsidRPr="006F1C25">
        <w:rPr>
          <w:rFonts w:ascii="Times New Roman" w:eastAsia="Times New Roman" w:hAnsi="Times New Roman"/>
          <w:iCs/>
          <w:sz w:val="28"/>
          <w:szCs w:val="28"/>
          <w:lang w:eastAsia="ru-RU"/>
        </w:rPr>
        <w:t>)»</w:t>
      </w:r>
      <w:r w:rsidR="006F1C25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867876" w:rsidRDefault="009B01EF" w:rsidP="008678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867876">
        <w:rPr>
          <w:rFonts w:ascii="Times New Roman" w:hAnsi="Times New Roman"/>
          <w:bCs/>
          <w:sz w:val="28"/>
          <w:szCs w:val="28"/>
        </w:rPr>
        <w:t>. Настоящее Решение вступает в силу со дня</w:t>
      </w:r>
      <w:r>
        <w:rPr>
          <w:rFonts w:ascii="Times New Roman" w:hAnsi="Times New Roman"/>
          <w:bCs/>
          <w:sz w:val="28"/>
          <w:szCs w:val="28"/>
        </w:rPr>
        <w:t xml:space="preserve"> его</w:t>
      </w:r>
      <w:r w:rsidR="00867876">
        <w:rPr>
          <w:rFonts w:ascii="Times New Roman" w:hAnsi="Times New Roman"/>
          <w:bCs/>
          <w:sz w:val="28"/>
          <w:szCs w:val="28"/>
        </w:rPr>
        <w:t xml:space="preserve"> официального опубликования </w:t>
      </w:r>
      <w:r w:rsidR="00867876" w:rsidRPr="005C502B">
        <w:rPr>
          <w:rFonts w:ascii="Times New Roman" w:hAnsi="Times New Roman"/>
          <w:bCs/>
          <w:sz w:val="28"/>
          <w:szCs w:val="28"/>
        </w:rPr>
        <w:t>и распространяет</w:t>
      </w:r>
      <w:r w:rsidRPr="005C502B">
        <w:rPr>
          <w:rFonts w:ascii="Times New Roman" w:hAnsi="Times New Roman"/>
          <w:bCs/>
          <w:sz w:val="28"/>
          <w:szCs w:val="28"/>
        </w:rPr>
        <w:t>ся</w:t>
      </w:r>
      <w:r w:rsidR="00867876" w:rsidRPr="005C502B">
        <w:rPr>
          <w:rFonts w:ascii="Times New Roman" w:hAnsi="Times New Roman"/>
          <w:bCs/>
          <w:sz w:val="28"/>
          <w:szCs w:val="28"/>
        </w:rPr>
        <w:t xml:space="preserve"> на правоотношения, возникшие с</w:t>
      </w:r>
      <w:r w:rsidRPr="005C502B">
        <w:rPr>
          <w:rFonts w:ascii="Times New Roman" w:hAnsi="Times New Roman"/>
          <w:bCs/>
          <w:sz w:val="28"/>
          <w:szCs w:val="28"/>
        </w:rPr>
        <w:t> </w:t>
      </w:r>
      <w:r w:rsidR="00867876" w:rsidRPr="005C502B">
        <w:rPr>
          <w:rFonts w:ascii="Times New Roman" w:hAnsi="Times New Roman"/>
          <w:bCs/>
          <w:sz w:val="28"/>
          <w:szCs w:val="28"/>
        </w:rPr>
        <w:t>30.01.2025.</w:t>
      </w:r>
    </w:p>
    <w:p w:rsidR="005D2ED9" w:rsidRDefault="005D2ED9" w:rsidP="008678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43B87" w:rsidRDefault="00A43B87" w:rsidP="008678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43B87" w:rsidRDefault="00A43B87" w:rsidP="0086787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A43B87" w:rsidRPr="00B931D6" w:rsidTr="008C7CF8"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43B87" w:rsidRPr="00B931D6" w:rsidRDefault="00A43B87" w:rsidP="008C7CF8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931D6">
              <w:rPr>
                <w:rFonts w:ascii="Times New Roman" w:hAnsi="Times New Roman"/>
                <w:b/>
                <w:sz w:val="28"/>
              </w:rPr>
              <w:t>Председатель Городского Совета</w:t>
            </w:r>
          </w:p>
        </w:tc>
        <w:tc>
          <w:tcPr>
            <w:tcW w:w="44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43B87" w:rsidRPr="00B931D6" w:rsidRDefault="00A43B87" w:rsidP="008C7CF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</w:rPr>
            </w:pPr>
            <w:r w:rsidRPr="00B931D6">
              <w:rPr>
                <w:rFonts w:ascii="Times New Roman" w:hAnsi="Times New Roman"/>
                <w:b/>
                <w:sz w:val="28"/>
              </w:rPr>
              <w:t>С. В. Бородин</w:t>
            </w:r>
          </w:p>
        </w:tc>
      </w:tr>
    </w:tbl>
    <w:p w:rsidR="00A43B87" w:rsidRPr="00B931D6" w:rsidRDefault="00A43B87" w:rsidP="00A43B87">
      <w:pPr>
        <w:spacing w:after="0" w:line="240" w:lineRule="auto"/>
        <w:rPr>
          <w:rFonts w:ascii="Times New Roman" w:hAnsi="Times New Roman"/>
          <w:sz w:val="28"/>
        </w:rPr>
      </w:pPr>
    </w:p>
    <w:p w:rsidR="00A43B87" w:rsidRPr="00B931D6" w:rsidRDefault="00A43B87" w:rsidP="00A43B87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A43B87" w:rsidRPr="00B931D6" w:rsidTr="008C7CF8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43B87" w:rsidRPr="00B931D6" w:rsidRDefault="00A43B87" w:rsidP="008C7CF8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931D6">
              <w:rPr>
                <w:rFonts w:ascii="Times New Roman" w:hAnsi="Times New Roman"/>
                <w:b/>
                <w:sz w:val="28"/>
              </w:rPr>
              <w:t>Глав</w:t>
            </w:r>
            <w:r>
              <w:rPr>
                <w:rFonts w:ascii="Times New Roman" w:hAnsi="Times New Roman"/>
                <w:b/>
                <w:sz w:val="28"/>
              </w:rPr>
              <w:t>а</w:t>
            </w:r>
            <w:r w:rsidRPr="00B931D6">
              <w:rPr>
                <w:rFonts w:ascii="Times New Roman" w:hAnsi="Times New Roman"/>
                <w:b/>
                <w:sz w:val="28"/>
              </w:rPr>
              <w:t xml:space="preserve">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43B87" w:rsidRPr="00B931D6" w:rsidRDefault="00A43B87" w:rsidP="008C7CF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Ю. В. Гурин</w:t>
            </w:r>
          </w:p>
        </w:tc>
      </w:tr>
    </w:tbl>
    <w:p w:rsidR="005D2ED9" w:rsidRDefault="005D2ED9" w:rsidP="005D2E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937D6" w:rsidRDefault="009937D6"/>
    <w:p w:rsidR="005C502B" w:rsidRDefault="005C502B"/>
    <w:p w:rsidR="005C502B" w:rsidRDefault="005C502B"/>
    <w:p w:rsidR="005C502B" w:rsidRDefault="005C502B" w:rsidP="005C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ПОЯСНИТЕЛЬНАЯ ЗАПИСКА </w:t>
      </w:r>
    </w:p>
    <w:p w:rsidR="005C502B" w:rsidRDefault="005C502B" w:rsidP="005C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C502B">
        <w:rPr>
          <w:rFonts w:ascii="Times New Roman" w:hAnsi="Times New Roman"/>
          <w:sz w:val="28"/>
          <w:szCs w:val="28"/>
        </w:rPr>
        <w:t>к проекту Решения «</w:t>
      </w:r>
      <w:r w:rsidRPr="005C502B">
        <w:rPr>
          <w:rFonts w:ascii="Times New Roman" w:hAnsi="Times New Roman"/>
          <w:bCs/>
          <w:sz w:val="28"/>
          <w:szCs w:val="28"/>
        </w:rPr>
        <w:t>Об уточнении Правил землепользования и застройки муниципального образования «Город Дудинка»</w:t>
      </w:r>
    </w:p>
    <w:p w:rsidR="005C502B" w:rsidRDefault="005C502B" w:rsidP="005C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C502B" w:rsidRDefault="005C502B" w:rsidP="005C502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рамках самоконтроля была выявлена техническая ошибка в виде разночтения в наименовании территориальной зоны в текстовой и графической частях Правил землепользования и застройки муниципального образования «Город Дудинка», утвержденных Решением Городского Совета от 16.09.2015 № 06-0172 (в редакции решения от 30.01.2025 № 04-0109) (далее – ПЗЗ).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0"/>
      </w:tblGrid>
      <w:tr w:rsidR="005C502B" w:rsidTr="005C502B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C502B" w:rsidRDefault="005C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Текстовая часть: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hideMark/>
          </w:tcPr>
          <w:p w:rsidR="005C502B" w:rsidRDefault="005C50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Графическая часть:</w:t>
            </w:r>
          </w:p>
        </w:tc>
      </w:tr>
      <w:tr w:rsidR="005C502B" w:rsidTr="005C502B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2B" w:rsidRDefault="005C50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ОШИБКА:</w:t>
            </w:r>
          </w:p>
          <w:p w:rsidR="005C502B" w:rsidRDefault="005C50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Статья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«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Зона</w:t>
            </w:r>
            <w:r>
              <w:rPr>
                <w:rFonts w:ascii="Arial" w:eastAsia="Times New Roman" w:hAnsi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сельскохозяйственного использования, совмещенная с недропользованием (С1)»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2B" w:rsidRDefault="005C50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ВЕРНО:</w:t>
            </w:r>
          </w:p>
          <w:p w:rsidR="005C502B" w:rsidRDefault="005C502B">
            <w:pPr>
              <w:spacing w:after="0" w:line="240" w:lineRule="auto"/>
              <w:rPr>
                <w:rFonts w:ascii="Times New Roman" w:eastAsia="Times New Roman" w:hAnsi="Times New Roman" w:cstheme="minorBidi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карте градостроительного зонирования зона имеет наименование: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«Зона</w:t>
            </w:r>
            <w:r>
              <w:rPr>
                <w:rFonts w:ascii="Arial" w:eastAsia="Times New Roman" w:hAnsi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сельскохозяйственного использования с перспективным размещением участков недр, предоставленных для добычи полезных ископаемых, а также в целях, не связанных с их добычей (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СхН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)»</w:t>
            </w:r>
          </w:p>
          <w:p w:rsidR="005C502B" w:rsidRDefault="005C502B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C502B" w:rsidTr="005C502B"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2B" w:rsidRDefault="005C50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ИСПРАВИТЬ:</w:t>
            </w:r>
          </w:p>
          <w:p w:rsidR="005C502B" w:rsidRDefault="005C50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Статья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«</w:t>
            </w:r>
            <w:proofErr w:type="gram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Зона</w:t>
            </w:r>
            <w:r>
              <w:rPr>
                <w:rFonts w:ascii="Arial" w:eastAsia="Times New Roman" w:hAnsi="Arial"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сельскохозяйственного использования с перспективным размещением участков недр, предоставленных для добычи полезных ископаемых, а также в целях, не связанных с их добычей (</w:t>
            </w:r>
            <w:proofErr w:type="spellStart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СхН</w:t>
            </w:r>
            <w:proofErr w:type="spellEnd"/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)»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02B" w:rsidRDefault="005C50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ИСПРАВЛЕНИЙ.</w:t>
            </w:r>
          </w:p>
        </w:tc>
      </w:tr>
    </w:tbl>
    <w:p w:rsidR="005C502B" w:rsidRDefault="005C502B" w:rsidP="005C502B">
      <w:pPr>
        <w:jc w:val="both"/>
        <w:rPr>
          <w:rFonts w:ascii="Times New Roman" w:hAnsi="Times New Roman"/>
          <w:sz w:val="28"/>
          <w:szCs w:val="28"/>
        </w:rPr>
      </w:pPr>
    </w:p>
    <w:p w:rsidR="005C502B" w:rsidRDefault="005C502B" w:rsidP="005C502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вышеизложенным, возникла необходимость в уточнении наименования и приведению к единообразию названия территориальной зоны в текстовой части (ст.47) и графической части (Карта градостроительного зонирования) ПЗЗ.</w:t>
      </w:r>
    </w:p>
    <w:p w:rsidR="005C502B" w:rsidRDefault="005C502B" w:rsidP="005C502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Предлагаю </w:t>
      </w:r>
      <w:r>
        <w:rPr>
          <w:rFonts w:ascii="Times New Roman" w:hAnsi="Times New Roman"/>
          <w:bCs/>
          <w:sz w:val="28"/>
          <w:szCs w:val="28"/>
          <w:shd w:val="clear" w:color="auto" w:fill="FFFFFF" w:themeFill="background1"/>
        </w:rPr>
        <w:t>распространить действие уточненных материалов на правоотношения, возникшие с 30.01.2025</w:t>
      </w:r>
      <w:r>
        <w:rPr>
          <w:rFonts w:ascii="Times New Roman" w:hAnsi="Times New Roman"/>
          <w:bCs/>
          <w:sz w:val="28"/>
          <w:szCs w:val="28"/>
        </w:rPr>
        <w:t xml:space="preserve"> (последняя редакция ПЗЗ).</w:t>
      </w:r>
    </w:p>
    <w:p w:rsidR="005C502B" w:rsidRPr="00DE075A" w:rsidRDefault="005C502B"/>
    <w:sectPr w:rsidR="005C502B" w:rsidRPr="00DE075A" w:rsidSect="009B01E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75A"/>
    <w:rsid w:val="002531AD"/>
    <w:rsid w:val="005C502B"/>
    <w:rsid w:val="005D2ED9"/>
    <w:rsid w:val="006F1C25"/>
    <w:rsid w:val="00867876"/>
    <w:rsid w:val="009937D6"/>
    <w:rsid w:val="009B01EF"/>
    <w:rsid w:val="00A43B87"/>
    <w:rsid w:val="00B11858"/>
    <w:rsid w:val="00C20876"/>
    <w:rsid w:val="00DE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7F844"/>
  <w15:chartTrackingRefBased/>
  <w15:docId w15:val="{8CE19A79-A8FB-4636-8AA6-9B35970C8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D2ED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ED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5C502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Хороших И.И.</dc:creator>
  <cp:keywords/>
  <dc:description/>
  <cp:lastModifiedBy>vv</cp:lastModifiedBy>
  <cp:revision>4</cp:revision>
  <dcterms:created xsi:type="dcterms:W3CDTF">2025-03-13T08:34:00Z</dcterms:created>
  <dcterms:modified xsi:type="dcterms:W3CDTF">2025-03-17T07:41:00Z</dcterms:modified>
</cp:coreProperties>
</file>